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  <w:r w:rsidRPr="00022025">
        <w:rPr>
          <w:rFonts w:ascii="Montserrat" w:hAnsi="Montserrat"/>
          <w:b/>
          <w:sz w:val="24"/>
          <w:szCs w:val="20"/>
          <w:u w:val="single"/>
        </w:rPr>
        <w:t>Achievement Summary 21 /22</w:t>
      </w:r>
    </w:p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</w:p>
    <w:p w:rsidR="00CA6FED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  <w:r w:rsidRPr="00D55CFD">
        <w:rPr>
          <w:rFonts w:ascii="Montserrat" w:hAnsi="Montserrat"/>
          <w:b/>
          <w:sz w:val="20"/>
          <w:szCs w:val="20"/>
          <w:u w:val="single"/>
        </w:rPr>
        <w:t>EYFS</w:t>
      </w:r>
      <w:r w:rsidR="00CA6FED" w:rsidRPr="00D55CFD">
        <w:rPr>
          <w:rFonts w:ascii="Montserrat" w:hAnsi="Montserrat"/>
          <w:b/>
          <w:sz w:val="20"/>
          <w:szCs w:val="20"/>
          <w:u w:val="single"/>
        </w:rPr>
        <w:t xml:space="preserve"> </w:t>
      </w:r>
      <w:r w:rsidRPr="00D55CFD">
        <w:rPr>
          <w:rFonts w:ascii="Montserrat" w:hAnsi="Montserrat"/>
          <w:b/>
          <w:sz w:val="20"/>
          <w:szCs w:val="20"/>
          <w:u w:val="single"/>
        </w:rPr>
        <w:t>Good Level of Development</w:t>
      </w:r>
      <w:r w:rsidR="00CA6FED" w:rsidRPr="00D55CFD">
        <w:rPr>
          <w:rFonts w:ascii="Montserrat" w:hAnsi="Montserrat"/>
          <w:b/>
          <w:sz w:val="20"/>
          <w:szCs w:val="20"/>
          <w:u w:val="single"/>
        </w:rPr>
        <w:t xml:space="preserve"> (GLD</w:t>
      </w:r>
      <w:r w:rsidRPr="00D55CFD">
        <w:rPr>
          <w:rFonts w:ascii="Montserrat" w:hAnsi="Montserrat"/>
          <w:b/>
          <w:sz w:val="20"/>
          <w:szCs w:val="20"/>
          <w:u w:val="single"/>
        </w:rPr>
        <w:t>)</w:t>
      </w:r>
    </w:p>
    <w:tbl>
      <w:tblPr>
        <w:tblW w:w="596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2970"/>
      </w:tblGrid>
      <w:tr w:rsidR="00CA6FED" w:rsidRPr="00D55CFD" w:rsidTr="00CA6FED">
        <w:trPr>
          <w:trHeight w:val="62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6FED" w:rsidRPr="00CA6FED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bCs/>
                <w:sz w:val="20"/>
                <w:szCs w:val="20"/>
                <w:lang w:eastAsia="en-GB"/>
              </w:rPr>
              <w:t>National GLD 2019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6FED" w:rsidRPr="00CA6FED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bCs/>
                <w:sz w:val="20"/>
                <w:szCs w:val="20"/>
                <w:lang w:eastAsia="en-GB"/>
              </w:rPr>
              <w:t>72%</w:t>
            </w:r>
          </w:p>
        </w:tc>
      </w:tr>
      <w:tr w:rsidR="00CA6FED" w:rsidRPr="00D55CFD" w:rsidTr="00CA6FED">
        <w:trPr>
          <w:trHeight w:val="565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6FED" w:rsidRPr="00CA6FED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bCs/>
                <w:sz w:val="20"/>
                <w:szCs w:val="20"/>
                <w:lang w:eastAsia="en-GB"/>
              </w:rPr>
              <w:t>Pineham Barns 2022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6FED" w:rsidRPr="00CA6FED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85%</w:t>
            </w:r>
          </w:p>
        </w:tc>
      </w:tr>
    </w:tbl>
    <w:p w:rsidR="00E218C1" w:rsidRPr="00D55CFD" w:rsidRDefault="00E218C1" w:rsidP="00CA6FED">
      <w:pPr>
        <w:jc w:val="center"/>
        <w:rPr>
          <w:rFonts w:ascii="Montserrat" w:hAnsi="Montserrat"/>
          <w:b/>
          <w:sz w:val="20"/>
          <w:szCs w:val="20"/>
          <w:u w:val="single"/>
        </w:rPr>
      </w:pPr>
    </w:p>
    <w:p w:rsidR="00E218C1" w:rsidRPr="00D55CFD" w:rsidRDefault="00E218C1" w:rsidP="00CA6FED">
      <w:pPr>
        <w:rPr>
          <w:rFonts w:ascii="Montserrat" w:hAnsi="Montserrat"/>
          <w:b/>
          <w:sz w:val="20"/>
          <w:szCs w:val="20"/>
          <w:u w:val="single"/>
        </w:rPr>
      </w:pPr>
      <w:r w:rsidRPr="00D55CFD">
        <w:rPr>
          <w:rFonts w:ascii="Montserrat" w:hAnsi="Montserrat"/>
          <w:b/>
          <w:sz w:val="20"/>
          <w:szCs w:val="20"/>
          <w:u w:val="single"/>
        </w:rPr>
        <w:t>Year One Phonics Data</w:t>
      </w:r>
      <w:bookmarkStart w:id="0" w:name="_GoBack"/>
      <w:bookmarkEnd w:id="0"/>
    </w:p>
    <w:tbl>
      <w:tblPr>
        <w:tblW w:w="5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970"/>
      </w:tblGrid>
      <w:tr w:rsidR="00E218C1" w:rsidRPr="00E218C1" w:rsidTr="00CA6FED">
        <w:trPr>
          <w:trHeight w:val="559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bCs/>
                <w:sz w:val="20"/>
                <w:szCs w:val="20"/>
                <w:lang w:eastAsia="en-GB"/>
              </w:rPr>
              <w:t>National 2019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shd w:val="clear" w:color="auto" w:fill="FFFFFF"/>
                <w:lang w:eastAsia="en-GB"/>
              </w:rPr>
              <w:t>82%</w:t>
            </w:r>
          </w:p>
        </w:tc>
      </w:tr>
      <w:tr w:rsidR="00E218C1" w:rsidRPr="00E218C1" w:rsidTr="00CA6FED">
        <w:trPr>
          <w:trHeight w:val="559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bCs/>
                <w:sz w:val="20"/>
                <w:szCs w:val="20"/>
                <w:lang w:eastAsia="en-GB"/>
              </w:rPr>
              <w:t>Pineham Barns 2022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97%</w:t>
            </w:r>
          </w:p>
        </w:tc>
      </w:tr>
    </w:tbl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</w:p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  <w:r w:rsidRPr="00D55CFD">
        <w:rPr>
          <w:rFonts w:ascii="Montserrat" w:hAnsi="Montserrat"/>
          <w:b/>
          <w:sz w:val="20"/>
          <w:szCs w:val="20"/>
          <w:u w:val="single"/>
        </w:rPr>
        <w:t>Year Two</w:t>
      </w:r>
      <w:r w:rsidR="00CA6FED" w:rsidRPr="00D55CFD">
        <w:rPr>
          <w:rFonts w:ascii="Montserrat" w:hAnsi="Montserrat"/>
          <w:b/>
          <w:sz w:val="20"/>
          <w:szCs w:val="20"/>
          <w:u w:val="single"/>
        </w:rPr>
        <w:t xml:space="preserve"> SATs</w:t>
      </w: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E218C1" w:rsidRPr="00E218C1" w:rsidTr="00CA6FED">
        <w:trPr>
          <w:trHeight w:val="448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Maths 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Reading 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Writing </w:t>
            </w:r>
          </w:p>
        </w:tc>
      </w:tr>
      <w:tr w:rsidR="00E218C1" w:rsidRPr="00E218C1" w:rsidTr="00CA6FED">
        <w:trPr>
          <w:trHeight w:val="427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</w:t>
            </w:r>
            <w:r w:rsidR="00CA6FED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reater Depth</w:t>
            </w: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Greater Depth</w:t>
            </w:r>
            <w:r w:rsidR="00E218C1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Greater Depth</w:t>
            </w:r>
            <w:r w:rsidR="00E218C1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</w:tr>
      <w:tr w:rsidR="00CA6FED" w:rsidRPr="00D55CFD" w:rsidTr="00CA6FED">
        <w:trPr>
          <w:trHeight w:val="448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Pineham Barns 2022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84%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32%</w:t>
            </w:r>
            <w:r w:rsidR="00E218C1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83</w:t>
            </w:r>
            <w:r w:rsidR="00CA6FED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%</w:t>
            </w: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33%</w:t>
            </w:r>
            <w:r w:rsidR="00E218C1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81%</w:t>
            </w:r>
            <w:r w:rsidR="00E218C1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32%</w:t>
            </w:r>
            <w:r w:rsidR="00E218C1"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 </w:t>
            </w:r>
          </w:p>
        </w:tc>
      </w:tr>
      <w:tr w:rsidR="00CA6FED" w:rsidRPr="00D55CFD" w:rsidTr="00CA6FED">
        <w:trPr>
          <w:trHeight w:val="427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National 2019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76%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22%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8C1" w:rsidRPr="00E218C1" w:rsidRDefault="00E218C1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21%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69%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8C1" w:rsidRPr="00E218C1" w:rsidRDefault="00CA6FED" w:rsidP="00E218C1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15%</w:t>
            </w:r>
          </w:p>
        </w:tc>
      </w:tr>
    </w:tbl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</w:p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</w:p>
    <w:p w:rsidR="00CA6FED" w:rsidRDefault="00CA6FED">
      <w:pPr>
        <w:rPr>
          <w:rFonts w:ascii="Montserrat" w:hAnsi="Montserrat"/>
          <w:b/>
          <w:sz w:val="20"/>
          <w:szCs w:val="20"/>
          <w:u w:val="single"/>
        </w:rPr>
      </w:pPr>
    </w:p>
    <w:p w:rsidR="00D55CFD" w:rsidRPr="00D55CFD" w:rsidRDefault="00D55CFD">
      <w:pPr>
        <w:rPr>
          <w:rFonts w:ascii="Montserrat" w:hAnsi="Montserrat"/>
          <w:b/>
          <w:sz w:val="20"/>
          <w:szCs w:val="20"/>
          <w:u w:val="single"/>
        </w:rPr>
      </w:pPr>
    </w:p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  <w:r w:rsidRPr="00D55CFD">
        <w:rPr>
          <w:rFonts w:ascii="Montserrat" w:hAnsi="Montserrat"/>
          <w:b/>
          <w:sz w:val="20"/>
          <w:szCs w:val="20"/>
          <w:u w:val="single"/>
        </w:rPr>
        <w:t>Year Four</w:t>
      </w:r>
      <w:r w:rsidR="00CA6FED" w:rsidRPr="00D55CFD">
        <w:rPr>
          <w:rFonts w:ascii="Montserrat" w:hAnsi="Montserrat"/>
          <w:b/>
          <w:sz w:val="20"/>
          <w:szCs w:val="20"/>
          <w:u w:val="single"/>
        </w:rPr>
        <w:t xml:space="preserve"> Multiplication Test Check</w:t>
      </w:r>
    </w:p>
    <w:tbl>
      <w:tblPr>
        <w:tblW w:w="509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398"/>
      </w:tblGrid>
      <w:tr w:rsidR="00CA6FED" w:rsidRPr="00D55CFD" w:rsidTr="00CA6FED">
        <w:trPr>
          <w:trHeight w:val="32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6FED" w:rsidRPr="00E218C1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Pineham Barns 2022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FED" w:rsidRPr="00E218C1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71%</w:t>
            </w:r>
          </w:p>
        </w:tc>
      </w:tr>
      <w:tr w:rsidR="00CA6FED" w:rsidRPr="00D55CFD" w:rsidTr="00CA6FED">
        <w:trPr>
          <w:trHeight w:val="32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FED" w:rsidRPr="00D55CFD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National 2022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FED" w:rsidRPr="00D55CFD" w:rsidRDefault="00CA6FED" w:rsidP="00CA6FE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Currently no published data</w:t>
            </w:r>
          </w:p>
        </w:tc>
      </w:tr>
    </w:tbl>
    <w:p w:rsidR="00CA6FED" w:rsidRPr="00D55CFD" w:rsidRDefault="00CA6FED">
      <w:pPr>
        <w:rPr>
          <w:rFonts w:ascii="Montserrat" w:hAnsi="Montserrat"/>
          <w:b/>
          <w:sz w:val="20"/>
          <w:szCs w:val="20"/>
          <w:u w:val="single"/>
        </w:rPr>
      </w:pPr>
    </w:p>
    <w:p w:rsidR="00E218C1" w:rsidRPr="00D55CFD" w:rsidRDefault="00E218C1">
      <w:pPr>
        <w:rPr>
          <w:rFonts w:ascii="Montserrat" w:hAnsi="Montserrat"/>
          <w:b/>
          <w:sz w:val="20"/>
          <w:szCs w:val="20"/>
          <w:u w:val="single"/>
        </w:rPr>
      </w:pPr>
      <w:r w:rsidRPr="00D55CFD">
        <w:rPr>
          <w:rFonts w:ascii="Montserrat" w:hAnsi="Montserrat"/>
          <w:b/>
          <w:sz w:val="20"/>
          <w:szCs w:val="20"/>
          <w:u w:val="single"/>
        </w:rPr>
        <w:t>Year Six</w:t>
      </w:r>
    </w:p>
    <w:tbl>
      <w:tblPr>
        <w:tblW w:w="13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</w:tblGrid>
      <w:tr w:rsidR="00D55CFD" w:rsidRPr="00D55CFD" w:rsidTr="00D55CFD">
        <w:trPr>
          <w:trHeight w:val="448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54399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54399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Maths 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54399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Reading 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54399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Writing 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54399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 xml:space="preserve">Combined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54399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Spelling, Punctuation and Grammar</w:t>
            </w:r>
          </w:p>
        </w:tc>
      </w:tr>
      <w:tr w:rsidR="00D55CFD" w:rsidRPr="00D55CFD" w:rsidTr="00727DF8">
        <w:trPr>
          <w:trHeight w:val="427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Greater Depth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Greater Depth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Greater Depth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Greater Depth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At+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Greater Depth</w:t>
            </w:r>
          </w:p>
        </w:tc>
      </w:tr>
      <w:tr w:rsidR="00D55CFD" w:rsidRPr="00D55CFD" w:rsidTr="002F6E22">
        <w:trPr>
          <w:trHeight w:val="448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Pineham Barns 2022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93%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27%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93%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33%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93%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27%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93%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20%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93%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40%</w:t>
            </w:r>
          </w:p>
        </w:tc>
      </w:tr>
      <w:tr w:rsidR="00D55CFD" w:rsidRPr="00D55CFD" w:rsidTr="0027773B">
        <w:trPr>
          <w:trHeight w:val="427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National 2019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71%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Awaiting Data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74%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Awaiting Data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69%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CFD" w:rsidRPr="00E218C1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Awaiting Data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59%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7%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72%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FD" w:rsidRPr="00D55CFD" w:rsidRDefault="00D55CFD" w:rsidP="00D55CFD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</w:pPr>
            <w:r w:rsidRPr="00D55CFD">
              <w:rPr>
                <w:rFonts w:ascii="Montserrat" w:eastAsia="Times New Roman" w:hAnsi="Montserrat" w:cs="Segoe UI"/>
                <w:sz w:val="20"/>
                <w:szCs w:val="20"/>
                <w:lang w:eastAsia="en-GB"/>
              </w:rPr>
              <w:t>Awaiting Data</w:t>
            </w:r>
          </w:p>
        </w:tc>
      </w:tr>
    </w:tbl>
    <w:p w:rsidR="00D55CFD" w:rsidRPr="00D55CFD" w:rsidRDefault="00D55CFD">
      <w:pPr>
        <w:rPr>
          <w:rFonts w:ascii="Montserrat" w:hAnsi="Montserrat"/>
          <w:b/>
          <w:sz w:val="20"/>
          <w:szCs w:val="20"/>
          <w:u w:val="single"/>
        </w:rPr>
      </w:pPr>
    </w:p>
    <w:p w:rsidR="00D55CFD" w:rsidRPr="00D55CFD" w:rsidRDefault="00D55CFD">
      <w:pPr>
        <w:rPr>
          <w:rFonts w:ascii="Montserrat" w:hAnsi="Montserrat"/>
          <w:b/>
          <w:sz w:val="20"/>
          <w:szCs w:val="20"/>
          <w:u w:val="single"/>
        </w:rPr>
      </w:pPr>
    </w:p>
    <w:p w:rsidR="00D55CFD" w:rsidRPr="00D55CFD" w:rsidRDefault="00D55CFD">
      <w:pPr>
        <w:rPr>
          <w:rFonts w:ascii="Montserrat" w:hAnsi="Montserrat"/>
          <w:b/>
          <w:sz w:val="20"/>
          <w:szCs w:val="20"/>
          <w:u w:val="single"/>
        </w:rPr>
      </w:pPr>
    </w:p>
    <w:p w:rsidR="00CA6FED" w:rsidRPr="00D55CFD" w:rsidRDefault="00CA6FED">
      <w:pPr>
        <w:rPr>
          <w:rFonts w:ascii="Montserrat" w:hAnsi="Montserrat"/>
          <w:b/>
          <w:sz w:val="20"/>
          <w:szCs w:val="20"/>
          <w:u w:val="single"/>
        </w:rPr>
      </w:pPr>
    </w:p>
    <w:sectPr w:rsidR="00CA6FED" w:rsidRPr="00D55CFD" w:rsidSect="00E218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C1"/>
    <w:rsid w:val="00022025"/>
    <w:rsid w:val="001A2836"/>
    <w:rsid w:val="00577CD8"/>
    <w:rsid w:val="00CA6FED"/>
    <w:rsid w:val="00D55CFD"/>
    <w:rsid w:val="00E2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2335F-B9B9-41D6-9CD9-0D88FD96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2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18C1"/>
  </w:style>
  <w:style w:type="character" w:customStyle="1" w:styleId="eop">
    <w:name w:val="eop"/>
    <w:basedOn w:val="DefaultParagraphFont"/>
    <w:rsid w:val="00E2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EasiPC Services ltd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Sinnamon</dc:creator>
  <cp:keywords/>
  <dc:description/>
  <cp:lastModifiedBy>Rosie Godfrey</cp:lastModifiedBy>
  <cp:revision>2</cp:revision>
  <dcterms:created xsi:type="dcterms:W3CDTF">2022-09-22T13:57:00Z</dcterms:created>
  <dcterms:modified xsi:type="dcterms:W3CDTF">2022-09-22T13:57:00Z</dcterms:modified>
</cp:coreProperties>
</file>